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AE17" w14:textId="77777777" w:rsidR="00915B2D" w:rsidRPr="00915B2D" w:rsidRDefault="00715AA1" w:rsidP="00915B2D">
      <w:pPr>
        <w:rPr>
          <w:sz w:val="56"/>
          <w:szCs w:val="56"/>
        </w:rPr>
      </w:pPr>
      <w:r w:rsidRPr="00915B2D">
        <w:rPr>
          <w:sz w:val="56"/>
          <w:szCs w:val="56"/>
        </w:rPr>
        <w:t xml:space="preserve"> </w:t>
      </w:r>
      <w:r w:rsidR="00915B2D" w:rsidRPr="00915B2D">
        <w:rPr>
          <w:sz w:val="56"/>
          <w:szCs w:val="56"/>
        </w:rPr>
        <w:t>THE WILL OF THE PEOPLE</w:t>
      </w:r>
    </w:p>
    <w:p w14:paraId="5C2D77A8" w14:textId="4F9B7942" w:rsidR="00622BD8" w:rsidRPr="00622BD8" w:rsidRDefault="00622BD8" w:rsidP="00622BD8">
      <w:pPr>
        <w:jc w:val="center"/>
      </w:pPr>
      <w:r w:rsidRPr="00622BD8">
        <w:drawing>
          <wp:inline distT="0" distB="0" distL="0" distR="0" wp14:anchorId="281F8491" wp14:editId="5C1D3D06">
            <wp:extent cx="3290830" cy="4668253"/>
            <wp:effectExtent l="0" t="0" r="5080" b="0"/>
            <wp:docPr id="1278159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01" cy="468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209AE" w14:textId="77777777" w:rsidR="00295B14" w:rsidRDefault="00295B14" w:rsidP="00915B2D"/>
    <w:p w14:paraId="77F57262" w14:textId="268EE98A" w:rsidR="00915B2D" w:rsidRDefault="00915B2D" w:rsidP="00915B2D">
      <w:pPr>
        <w:rPr>
          <w:b/>
          <w:bCs/>
          <w:sz w:val="28"/>
          <w:szCs w:val="28"/>
        </w:rPr>
      </w:pPr>
      <w:r w:rsidRPr="00F20029">
        <w:rPr>
          <w:sz w:val="28"/>
          <w:szCs w:val="28"/>
        </w:rPr>
        <w:t xml:space="preserve">* The universe is the secondary result of one eternally recurring movement – an </w:t>
      </w:r>
      <w:r w:rsidRPr="00F20029">
        <w:rPr>
          <w:b/>
          <w:bCs/>
          <w:sz w:val="28"/>
          <w:szCs w:val="28"/>
        </w:rPr>
        <w:t>ILLUSION!</w:t>
      </w:r>
    </w:p>
    <w:p w14:paraId="5EDABBB8" w14:textId="77777777" w:rsidR="00F20029" w:rsidRPr="00F20029" w:rsidRDefault="00F20029" w:rsidP="00915B2D">
      <w:pPr>
        <w:rPr>
          <w:sz w:val="28"/>
          <w:szCs w:val="28"/>
        </w:rPr>
      </w:pPr>
    </w:p>
    <w:p w14:paraId="3E47200E" w14:textId="0D0F96E3" w:rsidR="00915B2D" w:rsidRPr="00F20029" w:rsidRDefault="00915B2D" w:rsidP="00915B2D">
      <w:pPr>
        <w:rPr>
          <w:sz w:val="28"/>
          <w:szCs w:val="28"/>
        </w:rPr>
      </w:pPr>
      <w:r w:rsidRPr="00F20029">
        <w:rPr>
          <w:b/>
          <w:bCs/>
          <w:sz w:val="28"/>
          <w:szCs w:val="28"/>
        </w:rPr>
        <w:t>All things work together:</w:t>
      </w:r>
      <w:r w:rsidR="00867083" w:rsidRPr="00F20029">
        <w:rPr>
          <w:b/>
          <w:bCs/>
          <w:sz w:val="28"/>
          <w:szCs w:val="28"/>
        </w:rPr>
        <w:br/>
      </w:r>
      <w:r w:rsidRPr="00F20029">
        <w:rPr>
          <w:b/>
          <w:bCs/>
          <w:sz w:val="28"/>
          <w:szCs w:val="28"/>
        </w:rPr>
        <w:t>I have watched them reverting,</w:t>
      </w:r>
      <w:r w:rsidR="00867083" w:rsidRPr="00F20029">
        <w:rPr>
          <w:b/>
          <w:bCs/>
          <w:sz w:val="28"/>
          <w:szCs w:val="28"/>
        </w:rPr>
        <w:br/>
      </w:r>
      <w:r w:rsidRPr="00F20029">
        <w:rPr>
          <w:b/>
          <w:bCs/>
          <w:sz w:val="28"/>
          <w:szCs w:val="28"/>
        </w:rPr>
        <w:t>And have seen how they flourish</w:t>
      </w:r>
      <w:r w:rsidR="00867083" w:rsidRPr="00F20029">
        <w:rPr>
          <w:b/>
          <w:bCs/>
          <w:sz w:val="28"/>
          <w:szCs w:val="28"/>
        </w:rPr>
        <w:br/>
      </w:r>
      <w:r w:rsidRPr="00F20029">
        <w:rPr>
          <w:b/>
          <w:bCs/>
          <w:sz w:val="28"/>
          <w:szCs w:val="28"/>
        </w:rPr>
        <w:t xml:space="preserve">And </w:t>
      </w:r>
      <w:proofErr w:type="gramStart"/>
      <w:r w:rsidRPr="00F20029">
        <w:rPr>
          <w:b/>
          <w:bCs/>
          <w:sz w:val="28"/>
          <w:szCs w:val="28"/>
        </w:rPr>
        <w:t>return again</w:t>
      </w:r>
      <w:proofErr w:type="gramEnd"/>
      <w:r w:rsidRPr="00F20029">
        <w:rPr>
          <w:b/>
          <w:bCs/>
          <w:sz w:val="28"/>
          <w:szCs w:val="28"/>
        </w:rPr>
        <w:t>, each to his roots.</w:t>
      </w:r>
      <w:r w:rsidR="00867083" w:rsidRPr="00F20029">
        <w:rPr>
          <w:sz w:val="28"/>
          <w:szCs w:val="28"/>
        </w:rPr>
        <w:br/>
      </w:r>
      <w:r w:rsidRPr="00F20029">
        <w:rPr>
          <w:sz w:val="28"/>
          <w:szCs w:val="28"/>
        </w:rPr>
        <w:t xml:space="preserve">– Tao </w:t>
      </w:r>
      <w:proofErr w:type="spellStart"/>
      <w:r w:rsidRPr="00F20029">
        <w:rPr>
          <w:sz w:val="28"/>
          <w:szCs w:val="28"/>
        </w:rPr>
        <w:t>Te</w:t>
      </w:r>
      <w:proofErr w:type="spellEnd"/>
      <w:r w:rsidRPr="00F20029">
        <w:rPr>
          <w:sz w:val="28"/>
          <w:szCs w:val="28"/>
        </w:rPr>
        <w:t xml:space="preserve"> Ching (R.B. Blakney).</w:t>
      </w:r>
    </w:p>
    <w:p w14:paraId="49A5898F" w14:textId="77777777" w:rsidR="00915B2D" w:rsidRPr="00F20029" w:rsidRDefault="00915B2D" w:rsidP="00915B2D">
      <w:pPr>
        <w:rPr>
          <w:sz w:val="28"/>
          <w:szCs w:val="28"/>
        </w:rPr>
      </w:pPr>
      <w:r w:rsidRPr="00F20029">
        <w:rPr>
          <w:sz w:val="28"/>
          <w:szCs w:val="28"/>
        </w:rPr>
        <w:lastRenderedPageBreak/>
        <w:t>“One frame, one frame, one flipping frame”.</w:t>
      </w:r>
    </w:p>
    <w:p w14:paraId="6E9B0FEF" w14:textId="18E84EDB" w:rsidR="00915B2D" w:rsidRPr="00F20029" w:rsidRDefault="00867083" w:rsidP="00915B2D">
      <w:pPr>
        <w:rPr>
          <w:sz w:val="28"/>
          <w:szCs w:val="28"/>
        </w:rPr>
      </w:pPr>
      <w:r w:rsidRPr="00F20029">
        <w:rPr>
          <w:b/>
          <w:bCs/>
          <w:sz w:val="28"/>
          <w:szCs w:val="28"/>
        </w:rPr>
        <w:t>“</w:t>
      </w:r>
      <w:r w:rsidR="00915B2D" w:rsidRPr="00F20029">
        <w:rPr>
          <w:b/>
          <w:bCs/>
          <w:sz w:val="28"/>
          <w:szCs w:val="28"/>
        </w:rPr>
        <w:t>The whole is more than the sum of its parts.”</w:t>
      </w:r>
      <w:r w:rsidR="00915B2D" w:rsidRPr="00F20029">
        <w:rPr>
          <w:sz w:val="28"/>
          <w:szCs w:val="28"/>
        </w:rPr>
        <w:t xml:space="preserve"> – Aristotle.</w:t>
      </w:r>
    </w:p>
    <w:p w14:paraId="4DBF2D9F" w14:textId="77777777" w:rsidR="00915B2D" w:rsidRPr="00F20029" w:rsidRDefault="00915B2D" w:rsidP="00915B2D">
      <w:pPr>
        <w:rPr>
          <w:sz w:val="28"/>
          <w:szCs w:val="28"/>
        </w:rPr>
      </w:pPr>
      <w:r w:rsidRPr="00F20029">
        <w:rPr>
          <w:sz w:val="28"/>
          <w:szCs w:val="28"/>
        </w:rPr>
        <w:t>The sum of parts is the will of the people.</w:t>
      </w:r>
    </w:p>
    <w:p w14:paraId="3A4618E2" w14:textId="77777777" w:rsidR="00915B2D" w:rsidRPr="00F20029" w:rsidRDefault="00915B2D" w:rsidP="00915B2D">
      <w:pPr>
        <w:rPr>
          <w:b/>
          <w:bCs/>
          <w:sz w:val="28"/>
          <w:szCs w:val="28"/>
        </w:rPr>
      </w:pPr>
      <w:r w:rsidRPr="00F20029">
        <w:rPr>
          <w:b/>
          <w:bCs/>
          <w:sz w:val="28"/>
          <w:szCs w:val="28"/>
        </w:rPr>
        <w:t>Each part has absolute potential.</w:t>
      </w:r>
    </w:p>
    <w:p w14:paraId="2E357410" w14:textId="77777777" w:rsidR="00915B2D" w:rsidRPr="00F20029" w:rsidRDefault="00915B2D" w:rsidP="00915B2D">
      <w:pPr>
        <w:rPr>
          <w:sz w:val="28"/>
          <w:szCs w:val="28"/>
        </w:rPr>
      </w:pPr>
      <w:r w:rsidRPr="00F20029">
        <w:rPr>
          <w:sz w:val="28"/>
          <w:szCs w:val="28"/>
        </w:rPr>
        <w:t>The 'will of the people' is everywhere at once!</w:t>
      </w:r>
    </w:p>
    <w:p w14:paraId="53B25B1C" w14:textId="77777777" w:rsidR="00915B2D" w:rsidRPr="00F20029" w:rsidRDefault="00915B2D" w:rsidP="00915B2D">
      <w:pPr>
        <w:rPr>
          <w:sz w:val="28"/>
          <w:szCs w:val="28"/>
        </w:rPr>
      </w:pPr>
      <w:r w:rsidRPr="00F20029">
        <w:rPr>
          <w:sz w:val="28"/>
          <w:szCs w:val="28"/>
        </w:rPr>
        <w:t>We are seduced not to recognize ILLUSION - that the simple fact of energy means the movement that defines it, is illusion - simple!</w:t>
      </w:r>
    </w:p>
    <w:p w14:paraId="7C5E1E14" w14:textId="77777777" w:rsidR="00915B2D" w:rsidRPr="00F20029" w:rsidRDefault="00915B2D" w:rsidP="00915B2D">
      <w:pPr>
        <w:rPr>
          <w:sz w:val="28"/>
          <w:szCs w:val="28"/>
        </w:rPr>
      </w:pPr>
      <w:r w:rsidRPr="00F20029">
        <w:rPr>
          <w:sz w:val="28"/>
          <w:szCs w:val="28"/>
        </w:rPr>
        <w:t>Without recognizing the illusion of our realities, we are under the thumb of consensus.</w:t>
      </w:r>
    </w:p>
    <w:p w14:paraId="41B4EE76" w14:textId="77777777" w:rsidR="00915B2D" w:rsidRPr="00F20029" w:rsidRDefault="00915B2D" w:rsidP="00915B2D">
      <w:pPr>
        <w:rPr>
          <w:sz w:val="28"/>
          <w:szCs w:val="28"/>
        </w:rPr>
      </w:pPr>
      <w:r w:rsidRPr="00F20029">
        <w:rPr>
          <w:sz w:val="28"/>
          <w:szCs w:val="28"/>
        </w:rPr>
        <w:t>Without awareness of the ubiquitous force our intake of information is distorted, controlled and misdirected....</w:t>
      </w:r>
    </w:p>
    <w:p w14:paraId="552CEED2" w14:textId="77777777" w:rsidR="00915B2D" w:rsidRPr="00F20029" w:rsidRDefault="00915B2D" w:rsidP="00915B2D">
      <w:pPr>
        <w:rPr>
          <w:sz w:val="28"/>
          <w:szCs w:val="28"/>
        </w:rPr>
      </w:pPr>
      <w:r w:rsidRPr="00F20029">
        <w:rPr>
          <w:sz w:val="28"/>
          <w:szCs w:val="28"/>
        </w:rPr>
        <w:t>The sum of who we think we are, is a dangerous illusion that protects its life in energy at all costs.</w:t>
      </w:r>
    </w:p>
    <w:p w14:paraId="16B1222D" w14:textId="37D2D2D8" w:rsidR="00202546" w:rsidRPr="00F20029" w:rsidRDefault="00915B2D" w:rsidP="00915B2D">
      <w:pPr>
        <w:rPr>
          <w:sz w:val="28"/>
          <w:szCs w:val="28"/>
        </w:rPr>
      </w:pPr>
      <w:r w:rsidRPr="00F20029">
        <w:rPr>
          <w:sz w:val="28"/>
          <w:szCs w:val="28"/>
        </w:rPr>
        <w:t>The will of the people must be feared for the monster it is.</w:t>
      </w:r>
    </w:p>
    <w:sectPr w:rsidR="00202546" w:rsidRPr="00F2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A1"/>
    <w:rsid w:val="00202546"/>
    <w:rsid w:val="00295B14"/>
    <w:rsid w:val="005365F4"/>
    <w:rsid w:val="00622BD8"/>
    <w:rsid w:val="00715AA1"/>
    <w:rsid w:val="00867083"/>
    <w:rsid w:val="00915B2D"/>
    <w:rsid w:val="00965D20"/>
    <w:rsid w:val="00BC0D5C"/>
    <w:rsid w:val="00F20029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0DE4"/>
  <w15:chartTrackingRefBased/>
  <w15:docId w15:val="{DEE59333-9A70-40FF-9FBB-7DF3F5D5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2025-06-22T12:47:00Z</dcterms:created>
  <dcterms:modified xsi:type="dcterms:W3CDTF">2025-06-22T12:47:00Z</dcterms:modified>
</cp:coreProperties>
</file>