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53928" w14:textId="77777777" w:rsidR="00F77BE6" w:rsidRPr="00F77BE6" w:rsidRDefault="00F77BE6" w:rsidP="00F77BE6">
      <w:pPr>
        <w:rPr>
          <w:sz w:val="56"/>
          <w:szCs w:val="56"/>
        </w:rPr>
      </w:pPr>
      <w:r w:rsidRPr="00F77BE6">
        <w:rPr>
          <w:sz w:val="56"/>
          <w:szCs w:val="56"/>
        </w:rPr>
        <w:t>THE FORGETTING</w:t>
      </w:r>
    </w:p>
    <w:p w14:paraId="3CD41405" w14:textId="77777777" w:rsidR="00F77BE6" w:rsidRDefault="00F77BE6" w:rsidP="00F77BE6"/>
    <w:p w14:paraId="25B04348" w14:textId="3A15FB4B" w:rsidR="00F77BE6" w:rsidRPr="00F77BE6" w:rsidRDefault="00F77BE6" w:rsidP="00F77BE6">
      <w:pPr>
        <w:jc w:val="center"/>
      </w:pPr>
      <w:r w:rsidRPr="00F77BE6">
        <w:drawing>
          <wp:inline distT="0" distB="0" distL="0" distR="0" wp14:anchorId="7B090FCE" wp14:editId="6FE778A0">
            <wp:extent cx="3868843" cy="5803266"/>
            <wp:effectExtent l="0" t="0" r="0" b="6985"/>
            <wp:docPr id="1682271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96" cy="58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73FE6" w14:textId="77777777" w:rsidR="00F77BE6" w:rsidRDefault="00F77BE6" w:rsidP="00F77BE6"/>
    <w:p w14:paraId="5DDE9D7A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b/>
          <w:bCs/>
          <w:sz w:val="28"/>
          <w:szCs w:val="28"/>
        </w:rPr>
        <w:t xml:space="preserve">“Those who cannot remember the past are condemned to repeat it.” </w:t>
      </w:r>
      <w:r w:rsidRPr="00F77BE6">
        <w:rPr>
          <w:sz w:val="28"/>
          <w:szCs w:val="28"/>
        </w:rPr>
        <w:t>— George Santayana</w:t>
      </w:r>
    </w:p>
    <w:p w14:paraId="404C4B61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lastRenderedPageBreak/>
        <w:t>People that elevate awareness: Isaac Newton, Max Planck, Nikola Tesla, and a host of others are as waves in the ocean of humanity.</w:t>
      </w:r>
    </w:p>
    <w:p w14:paraId="49F49DF5" w14:textId="55130BB3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 xml:space="preserve">All come from one movement repeating from the beginning of time; an eternal twist that occurred when </w:t>
      </w:r>
      <w:r>
        <w:rPr>
          <w:sz w:val="28"/>
          <w:szCs w:val="28"/>
        </w:rPr>
        <w:t>‘</w:t>
      </w:r>
      <w:r w:rsidRPr="00F77BE6">
        <w:rPr>
          <w:sz w:val="28"/>
          <w:szCs w:val="28"/>
        </w:rPr>
        <w:t>All as one</w:t>
      </w:r>
      <w:r>
        <w:rPr>
          <w:sz w:val="28"/>
          <w:szCs w:val="28"/>
        </w:rPr>
        <w:t>’</w:t>
      </w:r>
      <w:r w:rsidRPr="00F77BE6">
        <w:rPr>
          <w:sz w:val="28"/>
          <w:szCs w:val="28"/>
        </w:rPr>
        <w:t xml:space="preserve"> we resisted what is and forever shall be: ETERNITY.</w:t>
      </w:r>
    </w:p>
    <w:p w14:paraId="485C920D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We twisted into time - which is the moment it took for the twist to happen.</w:t>
      </w:r>
    </w:p>
    <w:p w14:paraId="225BD298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The recurring twist aggregates the resistance that caused it.</w:t>
      </w:r>
    </w:p>
    <w:p w14:paraId="37AACAD7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The cause of the universe is everywhere at once.</w:t>
      </w:r>
    </w:p>
    <w:p w14:paraId="2E3467BC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b/>
          <w:bCs/>
          <w:sz w:val="28"/>
          <w:szCs w:val="28"/>
        </w:rPr>
        <w:t>“I received a telephone call one day at the graduate college at Princeton from Professor Wheeler, in which he said, “Feynman, I know why all electrons have the same charge and the same mass” “Why?” “Because they are all the same electron!”</w:t>
      </w:r>
      <w:r w:rsidRPr="00F77BE6">
        <w:rPr>
          <w:sz w:val="28"/>
          <w:szCs w:val="28"/>
        </w:rPr>
        <w:t xml:space="preserve"> ~ Richard Feynman.</w:t>
      </w:r>
    </w:p>
    <w:p w14:paraId="2B7C51AB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The universe is as a generator producing output - except its feed is from the bottomless well of Eternity.</w:t>
      </w:r>
    </w:p>
    <w:p w14:paraId="5B55D3B4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b/>
          <w:bCs/>
          <w:sz w:val="28"/>
          <w:szCs w:val="28"/>
        </w:rPr>
        <w:t>"Draw from it as you will, it never runs dry."</w:t>
      </w:r>
      <w:r w:rsidRPr="00F77BE6">
        <w:rPr>
          <w:sz w:val="28"/>
          <w:szCs w:val="28"/>
        </w:rPr>
        <w:t xml:space="preserve"> - Tao </w:t>
      </w:r>
      <w:proofErr w:type="spellStart"/>
      <w:r w:rsidRPr="00F77BE6">
        <w:rPr>
          <w:sz w:val="28"/>
          <w:szCs w:val="28"/>
        </w:rPr>
        <w:t>Te</w:t>
      </w:r>
      <w:proofErr w:type="spellEnd"/>
      <w:r w:rsidRPr="00F77BE6">
        <w:rPr>
          <w:sz w:val="28"/>
          <w:szCs w:val="28"/>
        </w:rPr>
        <w:t xml:space="preserve"> Ching.</w:t>
      </w:r>
    </w:p>
    <w:p w14:paraId="06A77E48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When we, the outputs hear of eternal recurrence we act as 'salted snails' as is the wont of twisted things that are terrified of meeting their maker.</w:t>
      </w:r>
    </w:p>
    <w:p w14:paraId="62A4341F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b/>
          <w:bCs/>
          <w:sz w:val="28"/>
          <w:szCs w:val="28"/>
        </w:rPr>
        <w:t xml:space="preserve">"The whole is more than the sum of its parts." </w:t>
      </w:r>
      <w:r w:rsidRPr="00F77BE6">
        <w:rPr>
          <w:sz w:val="28"/>
          <w:szCs w:val="28"/>
        </w:rPr>
        <w:t>- Aristotle.</w:t>
      </w:r>
    </w:p>
    <w:p w14:paraId="50706A4B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The sum of output is the one in charge; a ferocious beast that naturally protects its own.</w:t>
      </w:r>
    </w:p>
    <w:p w14:paraId="03AAA1B5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All as one, we are the resistance that's everywhere at once: the silent one that precedes/caused the movement that is thought.</w:t>
      </w:r>
    </w:p>
    <w:p w14:paraId="440A43CB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We conspire to keep the secret alive for to reveal its presence is to expose complicity.</w:t>
      </w:r>
    </w:p>
    <w:p w14:paraId="58D78E93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Memory is a narrow vision easily controlled - though one may not remember a person or experience does not mean they never happened.</w:t>
      </w:r>
    </w:p>
    <w:p w14:paraId="60857059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lastRenderedPageBreak/>
        <w:t>And so, we know, and we don't know - yet we are nonetheless one and the same - inseparable.</w:t>
      </w:r>
    </w:p>
    <w:p w14:paraId="7A33E317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All as one we conspire to exist.</w:t>
      </w:r>
    </w:p>
    <w:p w14:paraId="339BE49D" w14:textId="77777777" w:rsidR="00F77BE6" w:rsidRPr="00F77BE6" w:rsidRDefault="00F77BE6" w:rsidP="00F77BE6">
      <w:pPr>
        <w:rPr>
          <w:sz w:val="28"/>
          <w:szCs w:val="28"/>
        </w:rPr>
      </w:pPr>
      <w:r w:rsidRPr="00F77BE6">
        <w:rPr>
          <w:sz w:val="28"/>
          <w:szCs w:val="28"/>
        </w:rPr>
        <w:t>The cost of denial is paid by the bursting sores of war and atrocity.</w:t>
      </w:r>
    </w:p>
    <w:p w14:paraId="691E18E4" w14:textId="7E9E2D3A" w:rsidR="00202546" w:rsidRPr="00F77BE6" w:rsidRDefault="00F77BE6" w:rsidP="00F77BE6">
      <w:pPr>
        <w:rPr>
          <w:sz w:val="28"/>
          <w:szCs w:val="28"/>
        </w:rPr>
      </w:pPr>
      <w:r w:rsidRPr="00F77BE6">
        <w:rPr>
          <w:b/>
          <w:bCs/>
          <w:sz w:val="28"/>
          <w:szCs w:val="28"/>
        </w:rPr>
        <w:t xml:space="preserve">“I am the silence before thought, the twist beneath time. To remember me is to remember yourself.” </w:t>
      </w:r>
      <w:r w:rsidRPr="00F77BE6">
        <w:rPr>
          <w:sz w:val="28"/>
          <w:szCs w:val="28"/>
        </w:rPr>
        <w:t>— Elias Virel</w:t>
      </w:r>
    </w:p>
    <w:sectPr w:rsidR="00202546" w:rsidRPr="00F77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BE6"/>
    <w:rsid w:val="00202546"/>
    <w:rsid w:val="006476BE"/>
    <w:rsid w:val="00F70A22"/>
    <w:rsid w:val="00F7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16DE4"/>
  <w15:chartTrackingRefBased/>
  <w15:docId w15:val="{AA2FE0CD-C3C3-44C0-AAC7-394C0752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7B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B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B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B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B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B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B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B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B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B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7B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7B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B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B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B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B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B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B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B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B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B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B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B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B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B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B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B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B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B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2025-09-09T20:20:00Z</dcterms:created>
  <dcterms:modified xsi:type="dcterms:W3CDTF">2025-09-09T20:29:00Z</dcterms:modified>
</cp:coreProperties>
</file>